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0F132">
      <w:pPr>
        <w:spacing w:line="240" w:lineRule="auto"/>
        <w:ind w:left="0"/>
        <w:jc w:val="center"/>
        <w:outlineLvl w:val="0"/>
        <w:rPr>
          <w:rFonts w:ascii="宋体" w:hAnsi="宋体" w:eastAsia="宋体" w:cs="宋体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pacing w:val="-15"/>
          <w:sz w:val="44"/>
          <w:szCs w:val="44"/>
          <w:lang w:val="en-US" w:eastAsia="zh-CN"/>
        </w:rPr>
        <w:t>南阳二中食堂食品留样制度</w:t>
      </w:r>
    </w:p>
    <w:p w14:paraId="071684AF">
      <w:pPr>
        <w:pStyle w:val="3"/>
        <w:spacing w:line="270" w:lineRule="auto"/>
      </w:pPr>
    </w:p>
    <w:p w14:paraId="779AFC41"/>
    <w:p w14:paraId="5F621FA5">
      <w:pPr>
        <w:spacing w:before="231" w:line="358" w:lineRule="auto"/>
        <w:ind w:firstLine="644" w:firstLineChars="200"/>
        <w:rPr>
          <w:rFonts w:ascii="仿宋" w:hAnsi="仿宋" w:eastAsia="仿宋" w:cs="仿宋"/>
          <w:spacing w:val="6"/>
          <w:sz w:val="31"/>
          <w:szCs w:val="31"/>
        </w:rPr>
      </w:pP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一、食品留样由营养办和学校食堂管理人员各1人共同参与，食堂安全管理人员应督促相关人员做好留样工作。</w:t>
      </w:r>
    </w:p>
    <w:p w14:paraId="26A9DB2B">
      <w:pPr>
        <w:spacing w:before="231" w:line="358" w:lineRule="auto"/>
        <w:ind w:firstLine="644" w:firstLineChars="200"/>
        <w:rPr>
          <w:rFonts w:ascii="仿宋" w:hAnsi="仿宋" w:eastAsia="仿宋" w:cs="仿宋"/>
          <w:spacing w:val="-4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二、 留样柜使用带双锁的专用冷藏冰箱，放置在备餐间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内，明确标示用途，钥匙由营养办和学校食堂管理人员分别</w:t>
      </w:r>
      <w:r>
        <w:rPr>
          <w:rFonts w:ascii="仿宋" w:hAnsi="仿宋" w:eastAsia="仿宋" w:cs="仿宋"/>
          <w:spacing w:val="-4"/>
          <w:sz w:val="31"/>
          <w:szCs w:val="31"/>
        </w:rPr>
        <w:t>保管。</w:t>
      </w:r>
    </w:p>
    <w:p w14:paraId="4703993F">
      <w:pPr>
        <w:spacing w:before="231" w:line="358" w:lineRule="auto"/>
        <w:ind w:firstLine="624" w:firstLineChars="200"/>
        <w:rPr>
          <w:rFonts w:ascii="仿宋" w:hAnsi="仿宋" w:eastAsia="仿宋" w:cs="仿宋"/>
          <w:spacing w:val="1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三、 留样箱内严禁存放其他无关物品。</w:t>
      </w:r>
    </w:p>
    <w:p w14:paraId="45F993EE">
      <w:pPr>
        <w:spacing w:before="231" w:line="358" w:lineRule="auto"/>
        <w:ind w:firstLine="624" w:firstLineChars="200"/>
        <w:rPr>
          <w:rFonts w:ascii="仿宋" w:hAnsi="仿宋" w:eastAsia="仿宋" w:cs="仿宋"/>
          <w:spacing w:val="1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四、留样容器应使用易清洗消毒、不会污染内容物的带盖容器。</w:t>
      </w:r>
    </w:p>
    <w:p w14:paraId="05BB6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3" w:lineRule="auto"/>
        <w:ind w:right="23" w:firstLine="692" w:firstLineChars="200"/>
        <w:textAlignment w:val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五</w:t>
      </w:r>
      <w:bookmarkStart w:id="0" w:name="_GoBack"/>
      <w:bookmarkEnd w:id="0"/>
      <w:r>
        <w:rPr>
          <w:rFonts w:ascii="仿宋" w:hAnsi="仿宋" w:eastAsia="仿宋" w:cs="仿宋"/>
          <w:spacing w:val="18"/>
          <w:sz w:val="31"/>
          <w:szCs w:val="31"/>
        </w:rPr>
        <w:t>、学校食堂每餐供应的每一种食品(含米饭、馒头等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主食及菜肴、汤、饮料、牛奶等所有食物)均要留样。每种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食物留样量不得少于125克，按品种分别盛放于清洗消毒后</w:t>
      </w:r>
      <w:r>
        <w:rPr>
          <w:rFonts w:ascii="仿宋" w:hAnsi="仿宋" w:eastAsia="仿宋" w:cs="仿宋"/>
          <w:spacing w:val="11"/>
          <w:sz w:val="31"/>
          <w:szCs w:val="31"/>
        </w:rPr>
        <w:t>的带盖专用容器内，并在容器外贴上标签，标明餐次、留样</w:t>
      </w:r>
      <w:r>
        <w:rPr>
          <w:rFonts w:ascii="仿宋" w:hAnsi="仿宋" w:eastAsia="仿宋" w:cs="仿宋"/>
          <w:spacing w:val="10"/>
          <w:sz w:val="31"/>
          <w:szCs w:val="31"/>
        </w:rPr>
        <w:t>食品名称、留样量、留样时间、留样人员、</w:t>
      </w:r>
      <w:r>
        <w:rPr>
          <w:rFonts w:ascii="仿宋" w:hAnsi="仿宋" w:eastAsia="仿宋" w:cs="仿宋"/>
          <w:spacing w:val="9"/>
          <w:sz w:val="31"/>
          <w:szCs w:val="31"/>
        </w:rPr>
        <w:t>当餐就餐人数、</w:t>
      </w:r>
      <w:r>
        <w:rPr>
          <w:rFonts w:ascii="仿宋" w:hAnsi="仿宋" w:eastAsia="仿宋" w:cs="仿宋"/>
          <w:spacing w:val="16"/>
          <w:sz w:val="31"/>
          <w:szCs w:val="31"/>
        </w:rPr>
        <w:t>审核人员等信息，冷藏保存48小时。</w:t>
      </w:r>
    </w:p>
    <w:p w14:paraId="30374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3" w:lineRule="auto"/>
        <w:ind w:right="23" w:firstLine="688" w:firstLineChars="200"/>
        <w:textAlignment w:val="auto"/>
        <w:rPr>
          <w:rFonts w:hint="eastAsia" w:ascii="仿宋" w:hAnsi="仿宋" w:eastAsia="仿宋" w:cs="仿宋"/>
          <w:spacing w:val="17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17"/>
          <w:sz w:val="31"/>
          <w:szCs w:val="31"/>
        </w:rPr>
        <w:t>六、做好留样记录。除记录标签上标注的内容外，还需记录废弃样品处理、就餐人员有无异</w:t>
      </w:r>
      <w:r>
        <w:rPr>
          <w:rFonts w:hint="eastAsia" w:ascii="仿宋" w:hAnsi="仿宋" w:eastAsia="仿宋" w:cs="仿宋"/>
          <w:spacing w:val="17"/>
          <w:sz w:val="31"/>
          <w:szCs w:val="31"/>
          <w:lang w:val="en-US" w:eastAsia="zh-CN"/>
        </w:rPr>
        <w:t>常</w:t>
      </w:r>
      <w:r>
        <w:rPr>
          <w:rFonts w:hint="eastAsia" w:ascii="仿宋" w:hAnsi="仿宋" w:eastAsia="仿宋" w:cs="仿宋"/>
          <w:spacing w:val="17"/>
          <w:sz w:val="31"/>
          <w:szCs w:val="31"/>
          <w:lang w:eastAsia="zh-CN"/>
        </w:rPr>
        <w:t>。</w:t>
      </w:r>
    </w:p>
    <w:p w14:paraId="10F66015">
      <w:pPr>
        <w:rPr>
          <w:rFonts w:hint="eastAsia"/>
          <w:lang w:eastAsia="zh-CN"/>
        </w:rPr>
      </w:pPr>
    </w:p>
    <w:p w14:paraId="6E4DC1BE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359E6">
    <w:pPr>
      <w:spacing w:line="170" w:lineRule="auto"/>
      <w:rPr>
        <w:rFonts w:ascii="宋体" w:hAnsi="宋体" w:eastAsia="宋体" w:cs="宋体"/>
        <w:sz w:val="14"/>
        <w:szCs w:val="1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099372DA"/>
    <w:rsid w:val="12E02A27"/>
    <w:rsid w:val="16CF3629"/>
    <w:rsid w:val="1D5508BE"/>
    <w:rsid w:val="2D872A84"/>
    <w:rsid w:val="2F0F0969"/>
    <w:rsid w:val="2F8A5F4E"/>
    <w:rsid w:val="31B866D5"/>
    <w:rsid w:val="34FA1D1B"/>
    <w:rsid w:val="389C5942"/>
    <w:rsid w:val="3BB64FD5"/>
    <w:rsid w:val="3FE62471"/>
    <w:rsid w:val="40AC0ADF"/>
    <w:rsid w:val="47EF272A"/>
    <w:rsid w:val="509E5B28"/>
    <w:rsid w:val="53760785"/>
    <w:rsid w:val="62AE2162"/>
    <w:rsid w:val="67666C59"/>
    <w:rsid w:val="73CA13A9"/>
    <w:rsid w:val="74B95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10">
    <w:name w:val="Hyperlink"/>
    <w:basedOn w:val="8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1">
    <w:name w:val="pagebox_num_nonce"/>
    <w:basedOn w:val="8"/>
    <w:autoRedefine/>
    <w:qFormat/>
    <w:uiPriority w:val="0"/>
    <w:rPr>
      <w:b/>
      <w:color w:val="FFFFFF"/>
      <w:shd w:val="clear" w:fill="296CB3"/>
    </w:rPr>
  </w:style>
  <w:style w:type="character" w:customStyle="1" w:styleId="12">
    <w:name w:val="bds_more4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3">
    <w:name w:val="bds_nopic"/>
    <w:basedOn w:val="8"/>
    <w:autoRedefine/>
    <w:qFormat/>
    <w:uiPriority w:val="0"/>
  </w:style>
  <w:style w:type="character" w:customStyle="1" w:styleId="14">
    <w:name w:val="bds_nopic1"/>
    <w:basedOn w:val="8"/>
    <w:autoRedefine/>
    <w:qFormat/>
    <w:uiPriority w:val="0"/>
  </w:style>
  <w:style w:type="character" w:customStyle="1" w:styleId="15">
    <w:name w:val="bds_nopic2"/>
    <w:basedOn w:val="8"/>
    <w:autoRedefine/>
    <w:qFormat/>
    <w:uiPriority w:val="0"/>
  </w:style>
  <w:style w:type="character" w:customStyle="1" w:styleId="16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7">
    <w:name w:val="bds_more"/>
    <w:basedOn w:val="8"/>
    <w:autoRedefine/>
    <w:qFormat/>
    <w:uiPriority w:val="0"/>
  </w:style>
  <w:style w:type="character" w:customStyle="1" w:styleId="18">
    <w:name w:val="bds_more1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9">
    <w:name w:val="bds_more2"/>
    <w:basedOn w:val="8"/>
    <w:autoRedefine/>
    <w:qFormat/>
    <w:uiPriority w:val="0"/>
  </w:style>
  <w:style w:type="character" w:customStyle="1" w:styleId="20">
    <w:name w:val="apple-converted-space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347</Characters>
  <Lines>0</Lines>
  <Paragraphs>0</Paragraphs>
  <TotalTime>5</TotalTime>
  <ScaleCrop>false</ScaleCrop>
  <LinksUpToDate>false</LinksUpToDate>
  <CharactersWithSpaces>354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123</cp:lastModifiedBy>
  <cp:lastPrinted>2024-11-26T11:21:00Z</cp:lastPrinted>
  <dcterms:modified xsi:type="dcterms:W3CDTF">2025-10-17T07:27:35Z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3AC58733B1EC41708492CA21B79E4283_13</vt:lpwstr>
  </property>
  <property fmtid="{D5CDD505-2E9C-101B-9397-08002B2CF9AE}" pid="4" name="KSOTemplateDocerSaveRecord">
    <vt:lpwstr>eyJoZGlkIjoiNDMzNmEwMDM0NWUzYTBmZTBlOGRjOWMwOWIxMmU0NGYiLCJ1c2VySWQiOiI0OTQ0NTI4MTcifQ==</vt:lpwstr>
  </property>
</Properties>
</file>